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1CB0A" w14:textId="77777777" w:rsidR="00767160" w:rsidRPr="0036394D" w:rsidRDefault="00767160" w:rsidP="00BA2EB0">
      <w:pPr>
        <w:rPr>
          <w:rStyle w:val="Hyperlink"/>
          <w:b/>
          <w:color w:val="auto"/>
          <w:u w:val="none"/>
        </w:rPr>
      </w:pPr>
      <w:bookmarkStart w:id="0" w:name="_GoBack"/>
      <w:bookmarkEnd w:id="0"/>
    </w:p>
    <w:p w14:paraId="38D7078A" w14:textId="77777777" w:rsidR="009E2C8C" w:rsidRPr="0036394D" w:rsidRDefault="00767160" w:rsidP="00164642">
      <w:pPr>
        <w:rPr>
          <w:rStyle w:val="Hyperlink"/>
          <w:b/>
          <w:color w:val="auto"/>
          <w:u w:val="none"/>
        </w:rPr>
      </w:pPr>
      <w:r w:rsidRPr="0036394D">
        <w:rPr>
          <w:rStyle w:val="Hyperlink"/>
          <w:b/>
          <w:color w:val="auto"/>
          <w:u w:val="none"/>
        </w:rPr>
        <w:t>Congratulations</w:t>
      </w:r>
      <w:r w:rsidR="004A09DB" w:rsidRPr="0036394D">
        <w:rPr>
          <w:rStyle w:val="Hyperlink"/>
          <w:b/>
          <w:color w:val="auto"/>
          <w:u w:val="none"/>
        </w:rPr>
        <w:t>,</w:t>
      </w:r>
      <w:r w:rsidRPr="0036394D">
        <w:rPr>
          <w:rStyle w:val="Hyperlink"/>
          <w:b/>
          <w:color w:val="auto"/>
          <w:u w:val="none"/>
        </w:rPr>
        <w:t xml:space="preserve"> your PI has been awarded a grant from N</w:t>
      </w:r>
      <w:r w:rsidR="00164642" w:rsidRPr="0036394D">
        <w:rPr>
          <w:rStyle w:val="Hyperlink"/>
          <w:b/>
          <w:color w:val="auto"/>
          <w:u w:val="none"/>
        </w:rPr>
        <w:t>IH and you want</w:t>
      </w:r>
      <w:r w:rsidR="005D3DCE" w:rsidRPr="0036394D">
        <w:rPr>
          <w:rStyle w:val="Hyperlink"/>
          <w:b/>
          <w:color w:val="auto"/>
          <w:u w:val="none"/>
        </w:rPr>
        <w:t xml:space="preserve"> to publicize the awa</w:t>
      </w:r>
      <w:r w:rsidR="00164642" w:rsidRPr="0036394D">
        <w:rPr>
          <w:rStyle w:val="Hyperlink"/>
          <w:b/>
          <w:color w:val="auto"/>
          <w:u w:val="none"/>
        </w:rPr>
        <w:t>r</w:t>
      </w:r>
      <w:r w:rsidR="005D3DCE" w:rsidRPr="0036394D">
        <w:rPr>
          <w:rStyle w:val="Hyperlink"/>
          <w:b/>
          <w:color w:val="auto"/>
          <w:u w:val="none"/>
        </w:rPr>
        <w:t>d or</w:t>
      </w:r>
      <w:r w:rsidR="00164642" w:rsidRPr="0036394D">
        <w:rPr>
          <w:rStyle w:val="Hyperlink"/>
          <w:b/>
          <w:color w:val="auto"/>
          <w:u w:val="none"/>
        </w:rPr>
        <w:t xml:space="preserve"> perhaps the results from the funded research</w:t>
      </w:r>
      <w:r w:rsidR="005D3DCE" w:rsidRPr="0036394D">
        <w:rPr>
          <w:rStyle w:val="Hyperlink"/>
          <w:b/>
          <w:color w:val="auto"/>
          <w:u w:val="none"/>
        </w:rPr>
        <w:t xml:space="preserve"> -</w:t>
      </w:r>
      <w:r w:rsidR="00164642" w:rsidRPr="0036394D">
        <w:rPr>
          <w:rStyle w:val="Hyperlink"/>
          <w:b/>
          <w:color w:val="auto"/>
          <w:u w:val="none"/>
        </w:rPr>
        <w:t xml:space="preserve"> We can help! </w:t>
      </w:r>
    </w:p>
    <w:p w14:paraId="2C4908DC" w14:textId="77777777" w:rsidR="009E2C8C" w:rsidRDefault="009E2C8C" w:rsidP="00164642">
      <w:pPr>
        <w:rPr>
          <w:rStyle w:val="Hyperlink"/>
          <w:color w:val="auto"/>
          <w:u w:val="none"/>
        </w:rPr>
      </w:pPr>
    </w:p>
    <w:p w14:paraId="08E59D97" w14:textId="77777777" w:rsidR="001E1D28" w:rsidRPr="001E1D28" w:rsidRDefault="001E1D28" w:rsidP="001E1D28">
      <w:pPr>
        <w:rPr>
          <w:rFonts w:ascii="Cambria" w:hAnsi="Cambria"/>
          <w:bCs/>
        </w:rPr>
      </w:pPr>
      <w:r w:rsidRPr="001E1D28">
        <w:rPr>
          <w:rFonts w:ascii="Cambria" w:hAnsi="Cambria"/>
          <w:bCs/>
        </w:rPr>
        <w:t>The NIH Office of Extramural Research has developed a guide to acknowledging NIH funding. It should be helpful both for communications offices as well as for PIs. Here’s how to correctly identify NIH support in press releases, papers, posters, and presenta</w:t>
      </w:r>
      <w:r>
        <w:rPr>
          <w:rFonts w:ascii="Cambria" w:hAnsi="Cambria"/>
          <w:bCs/>
        </w:rPr>
        <w:t>tions:</w:t>
      </w:r>
      <w:r w:rsidRPr="001E1D28">
        <w:rPr>
          <w:rFonts w:ascii="Cambria" w:hAnsi="Cambria"/>
          <w:bCs/>
        </w:rPr>
        <w:t> </w:t>
      </w:r>
      <w:hyperlink r:id="rId7" w:history="1">
        <w:r w:rsidRPr="001E1D28">
          <w:rPr>
            <w:rStyle w:val="Hyperlink"/>
            <w:rFonts w:ascii="Cambria" w:hAnsi="Cambria" w:cs="Calibri"/>
            <w:bCs/>
            <w:color w:val="auto"/>
          </w:rPr>
          <w:t>http://grants.nih.gov/grants/acknow.htm</w:t>
        </w:r>
      </w:hyperlink>
      <w:r w:rsidRPr="001E1D28">
        <w:rPr>
          <w:rFonts w:ascii="Cambria" w:hAnsi="Cambria"/>
          <w:bCs/>
        </w:rPr>
        <w:t xml:space="preserve">  </w:t>
      </w:r>
    </w:p>
    <w:p w14:paraId="6BDB7023" w14:textId="77777777" w:rsidR="005D3DCE" w:rsidRPr="00B0632A" w:rsidRDefault="005D3DCE" w:rsidP="00164642">
      <w:pPr>
        <w:rPr>
          <w:rFonts w:eastAsia="Times New Roman" w:cs="Times New Roman"/>
        </w:rPr>
      </w:pPr>
    </w:p>
    <w:p w14:paraId="5C69D717" w14:textId="77777777" w:rsidR="00164642" w:rsidRPr="00B0632A" w:rsidRDefault="00164642" w:rsidP="00164642">
      <w:pPr>
        <w:rPr>
          <w:rFonts w:eastAsia="Times New Roman" w:cs="Times New Roman"/>
        </w:rPr>
      </w:pPr>
      <w:r w:rsidRPr="00B0632A">
        <w:rPr>
          <w:rFonts w:eastAsia="Times New Roman" w:cs="Times New Roman"/>
        </w:rPr>
        <w:t>The site</w:t>
      </w:r>
      <w:r w:rsidR="009E2C8C">
        <w:rPr>
          <w:rFonts w:eastAsia="Times New Roman" w:cs="Times New Roman"/>
        </w:rPr>
        <w:t xml:space="preserve"> </w:t>
      </w:r>
      <w:r w:rsidR="00B25220">
        <w:rPr>
          <w:rFonts w:eastAsia="Times New Roman" w:cs="Times New Roman"/>
        </w:rPr>
        <w:t>-</w:t>
      </w:r>
      <w:r w:rsidR="009E2C8C">
        <w:rPr>
          <w:rFonts w:eastAsia="Times New Roman" w:cs="Times New Roman"/>
        </w:rPr>
        <w:t xml:space="preserve"> “</w:t>
      </w:r>
      <w:hyperlink r:id="rId8" w:history="1">
        <w:r w:rsidR="009E2C8C" w:rsidRPr="009E2C8C">
          <w:rPr>
            <w:rStyle w:val="Hyperlink"/>
            <w:rFonts w:eastAsia="Times New Roman" w:cs="Times New Roman"/>
          </w:rPr>
          <w:t>Communicating and Acknowledging Federal Funding</w:t>
        </w:r>
      </w:hyperlink>
      <w:r w:rsidR="009E2C8C">
        <w:rPr>
          <w:rFonts w:eastAsia="Times New Roman" w:cs="Times New Roman"/>
        </w:rPr>
        <w:t xml:space="preserve">” </w:t>
      </w:r>
      <w:r w:rsidR="00B25220">
        <w:rPr>
          <w:rFonts w:eastAsia="Times New Roman" w:cs="Times New Roman"/>
        </w:rPr>
        <w:t xml:space="preserve">- </w:t>
      </w:r>
      <w:r w:rsidR="00B25220" w:rsidRPr="00B0632A">
        <w:rPr>
          <w:rFonts w:eastAsia="Times New Roman" w:cs="Times New Roman"/>
        </w:rPr>
        <w:t>contains</w:t>
      </w:r>
      <w:r w:rsidRPr="00B0632A">
        <w:rPr>
          <w:rFonts w:eastAsia="Times New Roman" w:cs="Times New Roman"/>
        </w:rPr>
        <w:t xml:space="preserve"> information on the following topics:</w:t>
      </w:r>
    </w:p>
    <w:p w14:paraId="636D683E" w14:textId="77777777" w:rsidR="005D3DCE" w:rsidRPr="00B0632A" w:rsidRDefault="005D3DCE" w:rsidP="00164642">
      <w:pPr>
        <w:rPr>
          <w:rFonts w:eastAsia="Times New Roman" w:cs="Times New Roman"/>
        </w:rPr>
      </w:pPr>
    </w:p>
    <w:p w14:paraId="7744F906" w14:textId="631E96BF" w:rsidR="00164642" w:rsidRPr="00B0632A" w:rsidRDefault="004A01B7" w:rsidP="005D3DCE">
      <w:pPr>
        <w:pStyle w:val="ListParagraph"/>
        <w:numPr>
          <w:ilvl w:val="0"/>
          <w:numId w:val="4"/>
        </w:numPr>
        <w:rPr>
          <w:rFonts w:eastAsia="Times New Roman" w:cs="Times New Roman"/>
        </w:rPr>
      </w:pPr>
      <w:hyperlink r:id="rId9" w:anchor="requirements" w:history="1">
        <w:r w:rsidR="00164642" w:rsidRPr="00B0632A">
          <w:rPr>
            <w:rStyle w:val="Hyperlink"/>
            <w:rFonts w:eastAsia="Times New Roman" w:cs="Times New Roman"/>
            <w:color w:val="auto"/>
            <w:u w:val="none"/>
          </w:rPr>
          <w:t xml:space="preserve">Requirements for </w:t>
        </w:r>
        <w:r w:rsidR="003A0802">
          <w:rPr>
            <w:rStyle w:val="Hyperlink"/>
            <w:rFonts w:eastAsia="Times New Roman" w:cs="Times New Roman"/>
            <w:color w:val="auto"/>
            <w:u w:val="none"/>
          </w:rPr>
          <w:t>a</w:t>
        </w:r>
        <w:r w:rsidR="00164642" w:rsidRPr="00B0632A">
          <w:rPr>
            <w:rStyle w:val="Hyperlink"/>
            <w:rFonts w:eastAsia="Times New Roman" w:cs="Times New Roman"/>
            <w:color w:val="auto"/>
            <w:u w:val="none"/>
          </w:rPr>
          <w:t>cknowledging NIH-</w:t>
        </w:r>
        <w:r w:rsidR="003A0802">
          <w:rPr>
            <w:rStyle w:val="Hyperlink"/>
            <w:rFonts w:eastAsia="Times New Roman" w:cs="Times New Roman"/>
            <w:color w:val="auto"/>
            <w:u w:val="none"/>
          </w:rPr>
          <w:t>s</w:t>
        </w:r>
        <w:r w:rsidR="00164642" w:rsidRPr="00B0632A">
          <w:rPr>
            <w:rStyle w:val="Hyperlink"/>
            <w:rFonts w:eastAsia="Times New Roman" w:cs="Times New Roman"/>
            <w:color w:val="auto"/>
            <w:u w:val="none"/>
          </w:rPr>
          <w:t xml:space="preserve">upported </w:t>
        </w:r>
        <w:r w:rsidR="003A0802">
          <w:rPr>
            <w:rStyle w:val="Hyperlink"/>
            <w:rFonts w:eastAsia="Times New Roman" w:cs="Times New Roman"/>
            <w:color w:val="auto"/>
            <w:u w:val="none"/>
          </w:rPr>
          <w:t>r</w:t>
        </w:r>
        <w:r w:rsidR="00164642" w:rsidRPr="00B0632A">
          <w:rPr>
            <w:rStyle w:val="Hyperlink"/>
            <w:rFonts w:eastAsia="Times New Roman" w:cs="Times New Roman"/>
            <w:color w:val="auto"/>
            <w:u w:val="none"/>
          </w:rPr>
          <w:t>esearch</w:t>
        </w:r>
      </w:hyperlink>
    </w:p>
    <w:p w14:paraId="2C12479A" w14:textId="73EA231A" w:rsidR="00164642" w:rsidRPr="00B0632A" w:rsidRDefault="003A0802" w:rsidP="005D3DCE">
      <w:pPr>
        <w:pStyle w:val="ListParagraph"/>
        <w:numPr>
          <w:ilvl w:val="0"/>
          <w:numId w:val="4"/>
        </w:numPr>
        <w:shd w:val="clear" w:color="auto" w:fill="FFFFFF"/>
        <w:spacing w:before="100" w:beforeAutospacing="1" w:after="100" w:afterAutospacing="1"/>
        <w:ind w:right="75"/>
        <w:rPr>
          <w:rFonts w:eastAsia="Times New Roman" w:cs="Times New Roman"/>
        </w:rPr>
      </w:pPr>
      <w:r>
        <w:t>Importance of i</w:t>
      </w:r>
      <w:r w:rsidR="009E2C8C">
        <w:t xml:space="preserve">ncluding the </w:t>
      </w:r>
      <w:hyperlink r:id="rId10" w:anchor="proper" w:history="1">
        <w:r>
          <w:rPr>
            <w:rStyle w:val="Hyperlink"/>
            <w:rFonts w:eastAsia="Times New Roman" w:cs="Times New Roman"/>
            <w:color w:val="auto"/>
            <w:u w:val="none"/>
          </w:rPr>
          <w:t>p</w:t>
        </w:r>
        <w:r w:rsidR="00164642" w:rsidRPr="00B0632A">
          <w:rPr>
            <w:rStyle w:val="Hyperlink"/>
            <w:rFonts w:eastAsia="Times New Roman" w:cs="Times New Roman"/>
            <w:color w:val="auto"/>
            <w:u w:val="none"/>
          </w:rPr>
          <w:t xml:space="preserve">roper </w:t>
        </w:r>
        <w:r>
          <w:rPr>
            <w:rStyle w:val="Hyperlink"/>
            <w:rFonts w:eastAsia="Times New Roman" w:cs="Times New Roman"/>
            <w:color w:val="auto"/>
            <w:u w:val="none"/>
          </w:rPr>
          <w:t>g</w:t>
        </w:r>
        <w:r w:rsidR="00164642" w:rsidRPr="00B0632A">
          <w:rPr>
            <w:rStyle w:val="Hyperlink"/>
            <w:rFonts w:eastAsia="Times New Roman" w:cs="Times New Roman"/>
            <w:color w:val="auto"/>
            <w:u w:val="none"/>
          </w:rPr>
          <w:t xml:space="preserve">rant </w:t>
        </w:r>
        <w:r>
          <w:rPr>
            <w:rStyle w:val="Hyperlink"/>
            <w:rFonts w:eastAsia="Times New Roman" w:cs="Times New Roman"/>
            <w:color w:val="auto"/>
            <w:u w:val="none"/>
          </w:rPr>
          <w:t>n</w:t>
        </w:r>
        <w:r w:rsidR="00164642" w:rsidRPr="00B0632A">
          <w:rPr>
            <w:rStyle w:val="Hyperlink"/>
            <w:rFonts w:eastAsia="Times New Roman" w:cs="Times New Roman"/>
            <w:color w:val="auto"/>
            <w:u w:val="none"/>
          </w:rPr>
          <w:t xml:space="preserve">umber </w:t>
        </w:r>
        <w:r>
          <w:rPr>
            <w:rStyle w:val="Hyperlink"/>
            <w:rFonts w:eastAsia="Times New Roman" w:cs="Times New Roman"/>
            <w:color w:val="auto"/>
            <w:u w:val="none"/>
          </w:rPr>
          <w:t>f</w:t>
        </w:r>
        <w:r w:rsidR="00164642" w:rsidRPr="00B0632A">
          <w:rPr>
            <w:rStyle w:val="Hyperlink"/>
            <w:rFonts w:eastAsia="Times New Roman" w:cs="Times New Roman"/>
            <w:color w:val="auto"/>
            <w:u w:val="none"/>
          </w:rPr>
          <w:t>ormat</w:t>
        </w:r>
      </w:hyperlink>
      <w:r w:rsidR="009E2C8C">
        <w:rPr>
          <w:rStyle w:val="Hyperlink"/>
          <w:rFonts w:eastAsia="Times New Roman" w:cs="Times New Roman"/>
          <w:color w:val="auto"/>
          <w:u w:val="none"/>
        </w:rPr>
        <w:t xml:space="preserve"> </w:t>
      </w:r>
    </w:p>
    <w:p w14:paraId="5451B27D" w14:textId="785183EB" w:rsidR="00164642" w:rsidRPr="00B0632A" w:rsidRDefault="004A01B7" w:rsidP="005D3DCE">
      <w:pPr>
        <w:pStyle w:val="ListParagraph"/>
        <w:numPr>
          <w:ilvl w:val="0"/>
          <w:numId w:val="4"/>
        </w:numPr>
        <w:shd w:val="clear" w:color="auto" w:fill="FFFFFF"/>
        <w:spacing w:before="100" w:beforeAutospacing="1" w:after="100" w:afterAutospacing="1"/>
        <w:ind w:right="75"/>
        <w:rPr>
          <w:rFonts w:eastAsia="Times New Roman" w:cs="Times New Roman"/>
        </w:rPr>
      </w:pPr>
      <w:hyperlink r:id="rId11" w:anchor="info_researchers" w:history="1">
        <w:r w:rsidR="00164642" w:rsidRPr="00B0632A">
          <w:rPr>
            <w:rStyle w:val="Hyperlink"/>
            <w:rFonts w:eastAsia="Times New Roman" w:cs="Times New Roman"/>
            <w:color w:val="auto"/>
            <w:u w:val="none"/>
          </w:rPr>
          <w:t xml:space="preserve">Information for </w:t>
        </w:r>
        <w:r w:rsidR="003A0802">
          <w:rPr>
            <w:rStyle w:val="Hyperlink"/>
            <w:rFonts w:eastAsia="Times New Roman" w:cs="Times New Roman"/>
            <w:color w:val="auto"/>
            <w:u w:val="none"/>
          </w:rPr>
          <w:t>r</w:t>
        </w:r>
        <w:r w:rsidR="00164642" w:rsidRPr="00B0632A">
          <w:rPr>
            <w:rStyle w:val="Hyperlink"/>
            <w:rFonts w:eastAsia="Times New Roman" w:cs="Times New Roman"/>
            <w:color w:val="auto"/>
            <w:u w:val="none"/>
          </w:rPr>
          <w:t>esearchers</w:t>
        </w:r>
      </w:hyperlink>
      <w:r w:rsidR="009E2C8C">
        <w:rPr>
          <w:rStyle w:val="Hyperlink"/>
          <w:rFonts w:eastAsia="Times New Roman" w:cs="Times New Roman"/>
          <w:color w:val="auto"/>
          <w:u w:val="none"/>
        </w:rPr>
        <w:t xml:space="preserve"> </w:t>
      </w:r>
    </w:p>
    <w:p w14:paraId="5D39538E" w14:textId="04E2E1B2" w:rsidR="00164642" w:rsidRPr="00B0632A" w:rsidRDefault="004A01B7" w:rsidP="005D3DCE">
      <w:pPr>
        <w:pStyle w:val="ListParagraph"/>
        <w:numPr>
          <w:ilvl w:val="0"/>
          <w:numId w:val="4"/>
        </w:numPr>
        <w:shd w:val="clear" w:color="auto" w:fill="FFFFFF"/>
        <w:spacing w:before="100" w:beforeAutospacing="1" w:after="100" w:afterAutospacing="1"/>
        <w:ind w:right="75"/>
        <w:rPr>
          <w:rFonts w:eastAsia="Times New Roman" w:cs="Times New Roman"/>
        </w:rPr>
      </w:pPr>
      <w:hyperlink r:id="rId12" w:anchor="info_public" w:history="1">
        <w:r w:rsidR="00164642" w:rsidRPr="00B0632A">
          <w:rPr>
            <w:rStyle w:val="Hyperlink"/>
            <w:rFonts w:eastAsia="Times New Roman" w:cs="Times New Roman"/>
            <w:color w:val="auto"/>
            <w:u w:val="none"/>
          </w:rPr>
          <w:t xml:space="preserve">Information for </w:t>
        </w:r>
        <w:r w:rsidR="003A0802">
          <w:rPr>
            <w:rStyle w:val="Hyperlink"/>
            <w:rFonts w:eastAsia="Times New Roman" w:cs="Times New Roman"/>
            <w:color w:val="auto"/>
            <w:u w:val="none"/>
          </w:rPr>
          <w:t>p</w:t>
        </w:r>
        <w:r w:rsidR="00164642" w:rsidRPr="00B0632A">
          <w:rPr>
            <w:rStyle w:val="Hyperlink"/>
            <w:rFonts w:eastAsia="Times New Roman" w:cs="Times New Roman"/>
            <w:color w:val="auto"/>
            <w:u w:val="none"/>
          </w:rPr>
          <w:t xml:space="preserve">ublic </w:t>
        </w:r>
        <w:r w:rsidR="003A0802">
          <w:rPr>
            <w:rStyle w:val="Hyperlink"/>
            <w:rFonts w:eastAsia="Times New Roman" w:cs="Times New Roman"/>
            <w:color w:val="auto"/>
            <w:u w:val="none"/>
          </w:rPr>
          <w:t>i</w:t>
        </w:r>
        <w:r w:rsidR="00164642" w:rsidRPr="00B0632A">
          <w:rPr>
            <w:rStyle w:val="Hyperlink"/>
            <w:rFonts w:eastAsia="Times New Roman" w:cs="Times New Roman"/>
            <w:color w:val="auto"/>
            <w:u w:val="none"/>
          </w:rPr>
          <w:t xml:space="preserve">nformation </w:t>
        </w:r>
        <w:r w:rsidR="003A0802">
          <w:rPr>
            <w:rStyle w:val="Hyperlink"/>
            <w:rFonts w:eastAsia="Times New Roman" w:cs="Times New Roman"/>
            <w:color w:val="auto"/>
            <w:u w:val="none"/>
          </w:rPr>
          <w:t>o</w:t>
        </w:r>
        <w:r w:rsidR="00164642" w:rsidRPr="00B0632A">
          <w:rPr>
            <w:rStyle w:val="Hyperlink"/>
            <w:rFonts w:eastAsia="Times New Roman" w:cs="Times New Roman"/>
            <w:color w:val="auto"/>
            <w:u w:val="none"/>
          </w:rPr>
          <w:t>fficers</w:t>
        </w:r>
      </w:hyperlink>
      <w:r w:rsidR="009E2C8C">
        <w:rPr>
          <w:rStyle w:val="Hyperlink"/>
          <w:rFonts w:eastAsia="Times New Roman" w:cs="Times New Roman"/>
          <w:color w:val="auto"/>
          <w:u w:val="none"/>
        </w:rPr>
        <w:t xml:space="preserve"> – including </w:t>
      </w:r>
      <w:r w:rsidR="00514CC5">
        <w:rPr>
          <w:rStyle w:val="Hyperlink"/>
          <w:rFonts w:eastAsia="Times New Roman" w:cs="Times New Roman"/>
          <w:color w:val="auto"/>
          <w:u w:val="none"/>
        </w:rPr>
        <w:t xml:space="preserve">tools to notify you when </w:t>
      </w:r>
      <w:r w:rsidR="009E2C8C">
        <w:rPr>
          <w:rStyle w:val="Hyperlink"/>
          <w:rFonts w:eastAsia="Times New Roman" w:cs="Times New Roman"/>
          <w:color w:val="auto"/>
          <w:u w:val="none"/>
        </w:rPr>
        <w:t xml:space="preserve">NIH funding is </w:t>
      </w:r>
      <w:r w:rsidR="00514CC5">
        <w:rPr>
          <w:rStyle w:val="Hyperlink"/>
          <w:rFonts w:eastAsia="Times New Roman" w:cs="Times New Roman"/>
          <w:color w:val="auto"/>
          <w:u w:val="none"/>
        </w:rPr>
        <w:t>awarded</w:t>
      </w:r>
      <w:r w:rsidR="009E2C8C">
        <w:rPr>
          <w:rStyle w:val="Hyperlink"/>
          <w:rFonts w:eastAsia="Times New Roman" w:cs="Times New Roman"/>
          <w:color w:val="auto"/>
          <w:u w:val="none"/>
        </w:rPr>
        <w:t xml:space="preserve"> to your PIs, and ways to leverage NIH databases for more visibility</w:t>
      </w:r>
    </w:p>
    <w:p w14:paraId="7B4748DF" w14:textId="77777777" w:rsidR="00164642" w:rsidRPr="00B0632A" w:rsidRDefault="004A01B7" w:rsidP="005D3DCE">
      <w:pPr>
        <w:pStyle w:val="ListParagraph"/>
        <w:numPr>
          <w:ilvl w:val="0"/>
          <w:numId w:val="4"/>
        </w:numPr>
        <w:shd w:val="clear" w:color="auto" w:fill="FFFFFF"/>
        <w:spacing w:before="100" w:beforeAutospacing="1" w:after="100" w:afterAutospacing="1"/>
        <w:ind w:right="75"/>
        <w:rPr>
          <w:rFonts w:eastAsia="Times New Roman" w:cs="Times New Roman"/>
        </w:rPr>
      </w:pPr>
      <w:hyperlink r:id="rId13" w:anchor="faq" w:history="1">
        <w:r w:rsidR="00164642" w:rsidRPr="00B0632A">
          <w:rPr>
            <w:rStyle w:val="Hyperlink"/>
            <w:rFonts w:eastAsia="Times New Roman" w:cs="Times New Roman"/>
            <w:color w:val="auto"/>
            <w:u w:val="none"/>
          </w:rPr>
          <w:t>Frequently Asked Questions</w:t>
        </w:r>
      </w:hyperlink>
    </w:p>
    <w:p w14:paraId="78C38E7E" w14:textId="04E2CB22" w:rsidR="004A09DB" w:rsidRPr="0036394D" w:rsidRDefault="00514CC5" w:rsidP="004A09DB">
      <w:pPr>
        <w:shd w:val="clear" w:color="auto" w:fill="FFFFFF"/>
        <w:spacing w:before="100" w:beforeAutospacing="1" w:after="100" w:afterAutospacing="1"/>
        <w:ind w:right="75"/>
        <w:rPr>
          <w:rFonts w:eastAsia="Times New Roman" w:cs="Times New Roman"/>
        </w:rPr>
      </w:pPr>
      <w:r w:rsidRPr="00514CC5">
        <w:rPr>
          <w:rFonts w:eastAsia="Times New Roman" w:cs="Times New Roman"/>
          <w:i/>
        </w:rPr>
        <w:t xml:space="preserve">If </w:t>
      </w:r>
      <w:r w:rsidR="003A0802">
        <w:rPr>
          <w:rFonts w:eastAsia="Times New Roman" w:cs="Times New Roman"/>
          <w:i/>
        </w:rPr>
        <w:t xml:space="preserve">the results of </w:t>
      </w:r>
      <w:r w:rsidRPr="00514CC5">
        <w:rPr>
          <w:rFonts w:eastAsia="Times New Roman" w:cs="Times New Roman"/>
          <w:i/>
        </w:rPr>
        <w:t>your</w:t>
      </w:r>
      <w:r w:rsidR="004A09DB" w:rsidRPr="00514CC5">
        <w:rPr>
          <w:rFonts w:eastAsia="Times New Roman" w:cs="Times New Roman"/>
          <w:i/>
        </w:rPr>
        <w:t xml:space="preserve"> PI’s NIH-funded research has been accepted for publication</w:t>
      </w:r>
      <w:r>
        <w:rPr>
          <w:rFonts w:eastAsia="Times New Roman" w:cs="Times New Roman"/>
          <w:i/>
        </w:rPr>
        <w:t>…</w:t>
      </w:r>
    </w:p>
    <w:p w14:paraId="013E5ECE" w14:textId="77777777" w:rsidR="004023DC" w:rsidRDefault="004023DC" w:rsidP="004A09DB">
      <w:pPr>
        <w:shd w:val="clear" w:color="auto" w:fill="FFFFFF"/>
        <w:spacing w:before="100" w:beforeAutospacing="1" w:after="100" w:afterAutospacing="1"/>
        <w:ind w:right="75"/>
        <w:rPr>
          <w:rFonts w:eastAsia="Times New Roman" w:cs="Times New Roman"/>
          <w:color w:val="000000"/>
        </w:rPr>
      </w:pPr>
      <w:r w:rsidRPr="00514CC5">
        <w:rPr>
          <w:rFonts w:eastAsia="Times New Roman" w:cs="Times New Roman"/>
        </w:rPr>
        <w:t>Co</w:t>
      </w:r>
      <w:r>
        <w:rPr>
          <w:rFonts w:eastAsia="Times New Roman" w:cs="Times New Roman"/>
        </w:rPr>
        <w:t xml:space="preserve">ngratulations! </w:t>
      </w:r>
      <w:r w:rsidRPr="00B0632A">
        <w:rPr>
          <w:rFonts w:eastAsia="Times New Roman" w:cs="Times New Roman"/>
        </w:rPr>
        <w:t>To ensure that all NIH-funded research becomes freely available to the public within 12 months of the official publication, s</w:t>
      </w:r>
      <w:r w:rsidRPr="00B0632A">
        <w:rPr>
          <w:rFonts w:eastAsia="Times New Roman" w:cs="Times New Roman"/>
          <w:color w:val="000000"/>
        </w:rPr>
        <w:t>cientists must submit final peer-reviewed journal manuscripts that arise from NIH funds to PubMed Central immediately upon acceptance for publication. You can read more about the public access policy</w:t>
      </w:r>
      <w:r w:rsidRPr="004023DC">
        <w:rPr>
          <w:rFonts w:eastAsia="Times New Roman" w:cs="Times New Roman"/>
          <w:color w:val="000000"/>
        </w:rPr>
        <w:t xml:space="preserve"> </w:t>
      </w:r>
      <w:r w:rsidRPr="00B0632A">
        <w:rPr>
          <w:rFonts w:eastAsia="Times New Roman" w:cs="Times New Roman"/>
          <w:color w:val="000000"/>
        </w:rPr>
        <w:t>at:</w:t>
      </w:r>
      <w:r w:rsidRPr="00B0632A">
        <w:rPr>
          <w:rStyle w:val="apple-converted-space"/>
          <w:rFonts w:eastAsia="Times New Roman" w:cs="Times New Roman"/>
          <w:color w:val="000000"/>
        </w:rPr>
        <w:t> </w:t>
      </w:r>
      <w:hyperlink r:id="rId14" w:tgtFrame="_blank" w:history="1">
        <w:r w:rsidRPr="00B0632A">
          <w:rPr>
            <w:rStyle w:val="Hyperlink"/>
            <w:rFonts w:eastAsia="Times New Roman" w:cs="Times New Roman"/>
          </w:rPr>
          <w:t>http://publicaccess.nih.gov/</w:t>
        </w:r>
      </w:hyperlink>
      <w:r w:rsidRPr="00B0632A">
        <w:rPr>
          <w:rFonts w:eastAsia="Times New Roman" w:cs="Times New Roman"/>
          <w:color w:val="000000"/>
        </w:rPr>
        <w:t>. </w:t>
      </w:r>
    </w:p>
    <w:p w14:paraId="50C7AF05" w14:textId="0C552113" w:rsidR="005D3DCE" w:rsidRPr="0036394D" w:rsidRDefault="004023DC" w:rsidP="004A09DB">
      <w:pPr>
        <w:shd w:val="clear" w:color="auto" w:fill="FFFFFF"/>
        <w:spacing w:before="100" w:beforeAutospacing="1" w:after="100" w:afterAutospacing="1"/>
        <w:ind w:right="75"/>
        <w:rPr>
          <w:rFonts w:eastAsia="Times New Roman" w:cs="Times New Roman"/>
        </w:rPr>
      </w:pPr>
      <w:r>
        <w:rPr>
          <w:rFonts w:eastAsia="Times New Roman" w:cs="Times New Roman"/>
          <w:color w:val="000000"/>
        </w:rPr>
        <w:t xml:space="preserve">In addition, </w:t>
      </w:r>
      <w:r>
        <w:rPr>
          <w:rFonts w:eastAsia="Times New Roman" w:cs="Times New Roman"/>
        </w:rPr>
        <w:t>w</w:t>
      </w:r>
      <w:r w:rsidR="004A09DB" w:rsidRPr="00B0632A">
        <w:rPr>
          <w:rFonts w:eastAsia="Times New Roman" w:cs="Times New Roman"/>
        </w:rPr>
        <w:t xml:space="preserve">e want to </w:t>
      </w:r>
      <w:r>
        <w:rPr>
          <w:rFonts w:eastAsia="Times New Roman" w:cs="Times New Roman"/>
        </w:rPr>
        <w:t xml:space="preserve">work with you </w:t>
      </w:r>
      <w:r w:rsidR="009E2C8C">
        <w:rPr>
          <w:rFonts w:eastAsia="Times New Roman" w:cs="Times New Roman"/>
        </w:rPr>
        <w:t xml:space="preserve">in </w:t>
      </w:r>
      <w:r w:rsidR="004A09DB" w:rsidRPr="00B0632A">
        <w:rPr>
          <w:rFonts w:eastAsia="Times New Roman" w:cs="Times New Roman"/>
        </w:rPr>
        <w:t>disseminat</w:t>
      </w:r>
      <w:r w:rsidR="009E2C8C">
        <w:rPr>
          <w:rFonts w:eastAsia="Times New Roman" w:cs="Times New Roman"/>
        </w:rPr>
        <w:t>ing</w:t>
      </w:r>
      <w:r w:rsidR="004A09DB" w:rsidRPr="00B0632A">
        <w:rPr>
          <w:rFonts w:eastAsia="Times New Roman" w:cs="Times New Roman"/>
        </w:rPr>
        <w:t xml:space="preserve"> </w:t>
      </w:r>
      <w:r w:rsidR="00C9614B" w:rsidRPr="00B0632A">
        <w:rPr>
          <w:rFonts w:eastAsia="Times New Roman" w:cs="Times New Roman"/>
        </w:rPr>
        <w:t>this hard work!</w:t>
      </w:r>
      <w:r w:rsidR="004A09DB" w:rsidRPr="00B0632A">
        <w:rPr>
          <w:rFonts w:eastAsia="Times New Roman" w:cs="Times New Roman"/>
        </w:rPr>
        <w:t xml:space="preserve"> </w:t>
      </w:r>
      <w:r w:rsidR="009E2C8C">
        <w:rPr>
          <w:rFonts w:eastAsia="Times New Roman" w:cs="Times New Roman"/>
        </w:rPr>
        <w:t xml:space="preserve">Keep us in the loop about your major publications, breaking news, or press release planning! The earlier that we know about your exciting news and results, </w:t>
      </w:r>
      <w:r w:rsidR="009E2C8C" w:rsidRPr="009E2C8C">
        <w:rPr>
          <w:rFonts w:eastAsia="Times New Roman" w:cs="Times New Roman"/>
        </w:rPr>
        <w:t>the more resources and assistance we can provide to you</w:t>
      </w:r>
      <w:r w:rsidR="002B162D">
        <w:rPr>
          <w:rFonts w:eastAsia="Times New Roman" w:cs="Times New Roman"/>
        </w:rPr>
        <w:t xml:space="preserve">. </w:t>
      </w:r>
      <w:r w:rsidR="00487158">
        <w:rPr>
          <w:rFonts w:eastAsia="Times New Roman" w:cs="Times New Roman"/>
          <w:color w:val="000000"/>
        </w:rPr>
        <w:t xml:space="preserve"> Not sure which NIH IC(s) funded this research? Look for the </w:t>
      </w:r>
      <w:r w:rsidR="00487158" w:rsidRPr="00851D11">
        <w:rPr>
          <w:rFonts w:eastAsia="Times New Roman" w:cs="Times New Roman"/>
          <w:color w:val="000000"/>
        </w:rPr>
        <w:t>for the</w:t>
      </w:r>
      <w:r w:rsidR="00487158" w:rsidRPr="00851D11">
        <w:rPr>
          <w:rFonts w:eastAsia="Times New Roman" w:cs="Times New Roman"/>
        </w:rPr>
        <w:t> </w:t>
      </w:r>
      <w:hyperlink r:id="rId15" w:anchor="ao_two" w:history="1">
        <w:r w:rsidR="00487158" w:rsidRPr="00487158">
          <w:rPr>
            <w:rStyle w:val="Hyperlink"/>
            <w:rFonts w:eastAsia="Times New Roman" w:cs="Times New Roman"/>
          </w:rPr>
          <w:t>two letter code</w:t>
        </w:r>
      </w:hyperlink>
      <w:r w:rsidR="00487158">
        <w:rPr>
          <w:rFonts w:eastAsia="Times New Roman" w:cs="Times New Roman"/>
          <w:color w:val="000000"/>
        </w:rPr>
        <w:t xml:space="preserve"> in at the grant number(s) of the award supporting this work, (</w:t>
      </w:r>
      <w:hyperlink r:id="rId16" w:anchor="proper" w:history="1">
        <w:r w:rsidR="00487158" w:rsidRPr="00487158">
          <w:rPr>
            <w:rStyle w:val="Hyperlink"/>
            <w:rFonts w:eastAsia="Times New Roman" w:cs="Times New Roman"/>
          </w:rPr>
          <w:t>in this instance,</w:t>
        </w:r>
      </w:hyperlink>
      <w:r w:rsidR="00487158">
        <w:rPr>
          <w:rFonts w:eastAsia="Times New Roman" w:cs="Times New Roman"/>
          <w:color w:val="000000"/>
        </w:rPr>
        <w:t xml:space="preserve"> GM, which is NIGMS)</w:t>
      </w:r>
      <w:r w:rsidR="00487158" w:rsidRPr="0036394D">
        <w:rPr>
          <w:rFonts w:eastAsia="Times New Roman" w:cs="Times New Roman"/>
          <w:color w:val="000000"/>
        </w:rPr>
        <w:t xml:space="preserve"> </w:t>
      </w:r>
    </w:p>
    <w:p w14:paraId="179236C6" w14:textId="77777777" w:rsidR="00D07FE2" w:rsidRPr="00B0632A" w:rsidRDefault="00D07FE2" w:rsidP="004A09DB">
      <w:pPr>
        <w:shd w:val="clear" w:color="auto" w:fill="FFFFFF"/>
        <w:spacing w:before="100" w:beforeAutospacing="1" w:after="100" w:afterAutospacing="1"/>
        <w:ind w:right="75"/>
        <w:rPr>
          <w:rFonts w:eastAsia="Times New Roman" w:cs="Times New Roman"/>
          <w:i/>
          <w:color w:val="000000"/>
        </w:rPr>
      </w:pPr>
      <w:r w:rsidRPr="00B0632A">
        <w:rPr>
          <w:rFonts w:eastAsia="Times New Roman" w:cs="Times New Roman"/>
          <w:i/>
          <w:color w:val="000000"/>
        </w:rPr>
        <w:t>Other ways to spread the word about NIH awards and</w:t>
      </w:r>
      <w:r w:rsidR="006D65C2">
        <w:rPr>
          <w:rFonts w:eastAsia="Times New Roman" w:cs="Times New Roman"/>
          <w:i/>
          <w:color w:val="000000"/>
        </w:rPr>
        <w:t>/or interesting research resulting</w:t>
      </w:r>
      <w:r w:rsidRPr="00B0632A">
        <w:rPr>
          <w:rFonts w:eastAsia="Times New Roman" w:cs="Times New Roman"/>
          <w:i/>
          <w:color w:val="000000"/>
        </w:rPr>
        <w:t xml:space="preserve"> from NIH-funding</w:t>
      </w:r>
      <w:r w:rsidR="006D65C2">
        <w:rPr>
          <w:rFonts w:eastAsia="Times New Roman" w:cs="Times New Roman"/>
          <w:i/>
          <w:color w:val="000000"/>
        </w:rPr>
        <w:t>:</w:t>
      </w:r>
      <w:r w:rsidRPr="00B0632A">
        <w:rPr>
          <w:rFonts w:eastAsia="Times New Roman" w:cs="Times New Roman"/>
          <w:i/>
          <w:color w:val="000000"/>
        </w:rPr>
        <w:t xml:space="preserve"> </w:t>
      </w:r>
    </w:p>
    <w:p w14:paraId="04C3483D" w14:textId="77777777" w:rsidR="006D65C2" w:rsidRPr="0036394D" w:rsidRDefault="003A0802" w:rsidP="0036394D">
      <w:pPr>
        <w:pStyle w:val="ListParagraph"/>
        <w:numPr>
          <w:ilvl w:val="0"/>
          <w:numId w:val="6"/>
        </w:numPr>
        <w:shd w:val="clear" w:color="auto" w:fill="FFFFFF"/>
        <w:spacing w:before="100" w:beforeAutospacing="1" w:after="100" w:afterAutospacing="1"/>
        <w:ind w:right="75"/>
        <w:rPr>
          <w:rFonts w:eastAsia="Times New Roman" w:cs="Times New Roman"/>
          <w:i/>
          <w:color w:val="000000"/>
        </w:rPr>
      </w:pPr>
      <w:r>
        <w:rPr>
          <w:rFonts w:eastAsia="Times New Roman" w:cs="Times New Roman"/>
          <w:color w:val="000000"/>
        </w:rPr>
        <w:t>Encourage your PIs to talk as much as possible about the importance of their work, and NIH’s support of their work, in all types of venues, whether it be with their neighbors, in professional arenas, or with people in positions of leadership.</w:t>
      </w:r>
    </w:p>
    <w:p w14:paraId="52B6EF87" w14:textId="77777777" w:rsidR="00514CC5" w:rsidRPr="00B0632A" w:rsidRDefault="00514CC5" w:rsidP="006D65C2">
      <w:pPr>
        <w:pStyle w:val="ListParagraph"/>
        <w:shd w:val="clear" w:color="auto" w:fill="FFFFFF"/>
        <w:spacing w:before="100" w:beforeAutospacing="1" w:after="100" w:afterAutospacing="1"/>
        <w:ind w:right="75"/>
        <w:rPr>
          <w:rFonts w:eastAsia="Times New Roman" w:cs="Times New Roman"/>
          <w:color w:val="000000"/>
        </w:rPr>
      </w:pPr>
    </w:p>
    <w:p w14:paraId="2EB8AC5D" w14:textId="40CFCF3A" w:rsidR="006D65C2" w:rsidRDefault="006D65C2" w:rsidP="0036394D">
      <w:pPr>
        <w:pStyle w:val="ListParagraph"/>
      </w:pPr>
      <w:r>
        <w:lastRenderedPageBreak/>
        <w:t>#</w:t>
      </w:r>
      <w:proofErr w:type="spellStart"/>
      <w:r>
        <w:t>SocialMedia</w:t>
      </w:r>
      <w:proofErr w:type="spellEnd"/>
      <w:r>
        <w:t>!</w:t>
      </w:r>
      <w:r w:rsidR="00641108" w:rsidRPr="00B0632A">
        <w:t xml:space="preserve"> This resource</w:t>
      </w:r>
      <w:r w:rsidR="00D07FE2" w:rsidRPr="00B0632A">
        <w:t xml:space="preserve"> is an effective tool for sharing your news quickly and broadly.</w:t>
      </w:r>
      <w:r w:rsidR="00197F9E" w:rsidRPr="00B0632A">
        <w:t xml:space="preserve"> Work with your</w:t>
      </w:r>
      <w:r w:rsidR="00641108" w:rsidRPr="00B0632A">
        <w:t xml:space="preserve"> NIH</w:t>
      </w:r>
      <w:r w:rsidR="00D07FE2" w:rsidRPr="00B0632A">
        <w:t xml:space="preserve"> funding </w:t>
      </w:r>
      <w:r w:rsidR="00641108" w:rsidRPr="00B0632A">
        <w:t>IC</w:t>
      </w:r>
      <w:r w:rsidR="00D07FE2" w:rsidRPr="00B0632A">
        <w:t xml:space="preserve"> </w:t>
      </w:r>
      <w:r w:rsidR="00197F9E" w:rsidRPr="00B0632A">
        <w:t>for</w:t>
      </w:r>
      <w:r w:rsidR="00641108" w:rsidRPr="00B0632A">
        <w:t xml:space="preserve"> guidance on creating</w:t>
      </w:r>
      <w:r w:rsidR="00D07FE2" w:rsidRPr="00B0632A">
        <w:t xml:space="preserve"> social media messages for </w:t>
      </w:r>
      <w:r w:rsidR="00641108" w:rsidRPr="00B0632A">
        <w:t>sharing pertinent</w:t>
      </w:r>
      <w:r w:rsidR="00D07FE2" w:rsidRPr="00B0632A">
        <w:t xml:space="preserve"> news. If appropriate, the funding NIH </w:t>
      </w:r>
      <w:r w:rsidR="00641108" w:rsidRPr="00B0632A">
        <w:t xml:space="preserve">IC can also share significant </w:t>
      </w:r>
      <w:r w:rsidR="00D07FE2" w:rsidRPr="00B0632A">
        <w:t>announcements and press releases on their dedicated social media channels and web sites.</w:t>
      </w:r>
    </w:p>
    <w:p w14:paraId="7DB9362F" w14:textId="77777777" w:rsidR="006D65C2" w:rsidRPr="00B0632A" w:rsidRDefault="006D65C2" w:rsidP="006D65C2">
      <w:pPr>
        <w:pStyle w:val="ListParagraph"/>
      </w:pPr>
    </w:p>
    <w:p w14:paraId="4560B770" w14:textId="7AB75ED6" w:rsidR="00641108" w:rsidRDefault="00641108" w:rsidP="00641108">
      <w:pPr>
        <w:pStyle w:val="ListParagraph"/>
        <w:numPr>
          <w:ilvl w:val="0"/>
          <w:numId w:val="5"/>
        </w:numPr>
      </w:pPr>
      <w:r w:rsidRPr="00B0632A">
        <w:t xml:space="preserve">Tap into professional organizations! </w:t>
      </w:r>
      <w:r w:rsidR="00197F9E" w:rsidRPr="00B0632A">
        <w:t>Encourage</w:t>
      </w:r>
      <w:r w:rsidRPr="00B0632A">
        <w:t xml:space="preserve"> these organizations to acknowledge federal funding </w:t>
      </w:r>
      <w:r w:rsidR="00197F9E" w:rsidRPr="00B0632A">
        <w:t xml:space="preserve">(refer them to </w:t>
      </w:r>
      <w:hyperlink r:id="rId17" w:history="1">
        <w:r w:rsidR="00487158" w:rsidRPr="00487158">
          <w:rPr>
            <w:rStyle w:val="Hyperlink"/>
          </w:rPr>
          <w:t xml:space="preserve">the acknowledging </w:t>
        </w:r>
        <w:r w:rsidR="008818C4">
          <w:rPr>
            <w:rStyle w:val="Hyperlink"/>
          </w:rPr>
          <w:t xml:space="preserve">NIH </w:t>
        </w:r>
        <w:r w:rsidR="00487158" w:rsidRPr="00487158">
          <w:rPr>
            <w:rStyle w:val="Hyperlink"/>
          </w:rPr>
          <w:t xml:space="preserve">funding </w:t>
        </w:r>
        <w:r w:rsidR="008818C4">
          <w:rPr>
            <w:rStyle w:val="Hyperlink"/>
          </w:rPr>
          <w:t>webpage</w:t>
        </w:r>
      </w:hyperlink>
      <w:r w:rsidR="00197F9E" w:rsidRPr="00B0632A">
        <w:t>)</w:t>
      </w:r>
      <w:r w:rsidR="00DC2A3E" w:rsidRPr="00B0632A">
        <w:t xml:space="preserve"> i</w:t>
      </w:r>
      <w:r w:rsidRPr="00B0632A">
        <w:t>n stories about NIH-supported research in their magazines, newsletters, and other communications.</w:t>
      </w:r>
    </w:p>
    <w:p w14:paraId="2A6A2206" w14:textId="77777777" w:rsidR="006D65C2" w:rsidRPr="00B0632A" w:rsidRDefault="006D65C2" w:rsidP="006D65C2">
      <w:pPr>
        <w:pStyle w:val="ListParagraph"/>
      </w:pPr>
    </w:p>
    <w:p w14:paraId="44A80DF5" w14:textId="77777777" w:rsidR="00641108" w:rsidRDefault="00197F9E" w:rsidP="00641108">
      <w:pPr>
        <w:pStyle w:val="ListParagraph"/>
        <w:numPr>
          <w:ilvl w:val="0"/>
          <w:numId w:val="5"/>
        </w:numPr>
      </w:pPr>
      <w:r w:rsidRPr="00B0632A">
        <w:t>Media outreach! Is your research a part of a major study involving multiple institu</w:t>
      </w:r>
      <w:r w:rsidR="00E56F72">
        <w:t>tions? If so</w:t>
      </w:r>
      <w:r w:rsidR="002B162D">
        <w:t xml:space="preserve">, </w:t>
      </w:r>
      <w:hyperlink r:id="rId18" w:history="1">
        <w:r w:rsidR="002B162D" w:rsidRPr="002B162D">
          <w:rPr>
            <w:rStyle w:val="Hyperlink"/>
          </w:rPr>
          <w:t>reach out to the NIH IC (or ICs) that funded your PI's research</w:t>
        </w:r>
      </w:hyperlink>
      <w:r w:rsidR="00E56F72">
        <w:t>,</w:t>
      </w:r>
      <w:r w:rsidR="002B162D">
        <w:t xml:space="preserve"> o</w:t>
      </w:r>
      <w:r w:rsidR="00E56F72" w:rsidRPr="00B0632A">
        <w:rPr>
          <w:rFonts w:eastAsia="Times New Roman" w:cs="Times New Roman"/>
          <w:color w:val="000000"/>
        </w:rPr>
        <w:t xml:space="preserve">r contact us directly (link to </w:t>
      </w:r>
      <w:hyperlink r:id="rId19" w:history="1">
        <w:r w:rsidR="00E56F72" w:rsidRPr="00B0632A">
          <w:rPr>
            <w:rStyle w:val="Hyperlink"/>
            <w:rFonts w:eastAsia="Times New Roman" w:cs="Times New Roman"/>
          </w:rPr>
          <w:t>pio@nih.gov</w:t>
        </w:r>
      </w:hyperlink>
      <w:r w:rsidR="00E56F72" w:rsidRPr="00B0632A">
        <w:rPr>
          <w:rFonts w:eastAsia="Times New Roman" w:cs="Times New Roman"/>
          <w:color w:val="000000"/>
        </w:rPr>
        <w:t xml:space="preserve">) </w:t>
      </w:r>
      <w:r w:rsidR="00E56F72">
        <w:t xml:space="preserve"> t</w:t>
      </w:r>
      <w:r w:rsidR="00704DAD" w:rsidRPr="00B0632A">
        <w:t>o see if this</w:t>
      </w:r>
      <w:r w:rsidR="001837ED" w:rsidRPr="00B0632A">
        <w:t xml:space="preserve"> could be a good avenue to use media outlets to cover the story.</w:t>
      </w:r>
    </w:p>
    <w:p w14:paraId="7E2C384E" w14:textId="77777777" w:rsidR="006D65C2" w:rsidRDefault="006D65C2" w:rsidP="006D65C2"/>
    <w:p w14:paraId="01791368" w14:textId="77777777" w:rsidR="006D65C2" w:rsidRPr="00B0632A" w:rsidRDefault="006D65C2" w:rsidP="006D65C2">
      <w:pPr>
        <w:pStyle w:val="ListParagraph"/>
      </w:pPr>
    </w:p>
    <w:p w14:paraId="1CEA350E" w14:textId="77777777" w:rsidR="00B0632A" w:rsidRPr="00B0632A" w:rsidRDefault="006D65C2" w:rsidP="00B0632A">
      <w:pPr>
        <w:pStyle w:val="ListParagraph"/>
        <w:numPr>
          <w:ilvl w:val="0"/>
          <w:numId w:val="5"/>
        </w:numPr>
        <w:rPr>
          <w:rFonts w:eastAsia="Times New Roman" w:cs="Times New Roman"/>
        </w:rPr>
      </w:pPr>
      <w:r>
        <w:t xml:space="preserve">Clinical research recruitment! </w:t>
      </w:r>
      <w:r w:rsidR="00C03830" w:rsidRPr="00B0632A">
        <w:t>Do you need to recruit subjects for NIH-funded clinical research? Your trial should be</w:t>
      </w:r>
      <w:r w:rsidR="00C63A86">
        <w:t xml:space="preserve"> featured on</w:t>
      </w:r>
      <w:r w:rsidR="00B0632A">
        <w:t xml:space="preserve"> our web page</w:t>
      </w:r>
      <w:r w:rsidR="00C63A86">
        <w:t>:</w:t>
      </w:r>
      <w:r w:rsidR="00B0632A">
        <w:t xml:space="preserve"> ‘Clinical Trials and You’: </w:t>
      </w:r>
      <w:hyperlink r:id="rId20" w:history="1">
        <w:r w:rsidR="00C03830" w:rsidRPr="00B0632A">
          <w:rPr>
            <w:rStyle w:val="Hyperlink"/>
          </w:rPr>
          <w:t>http://www.nih.gov/health/clinicaltrials/</w:t>
        </w:r>
      </w:hyperlink>
      <w:r w:rsidR="00C03830" w:rsidRPr="00B0632A">
        <w:t xml:space="preserve"> </w:t>
      </w:r>
      <w:r w:rsidR="00B0632A" w:rsidRPr="00B0632A">
        <w:rPr>
          <w:rFonts w:eastAsia="Times New Roman" w:cs="Times New Roman"/>
          <w:color w:val="000000"/>
        </w:rPr>
        <w:t>This site not only leads one to current trials that are open but provides a foundation about why clinical research is important and encourages participation.</w:t>
      </w:r>
      <w:r w:rsidR="002B162D">
        <w:rPr>
          <w:rFonts w:eastAsia="Times New Roman" w:cs="Times New Roman"/>
          <w:color w:val="000000"/>
        </w:rPr>
        <w:t xml:space="preserve"> For educational resources about why clinical trial particip</w:t>
      </w:r>
      <w:r w:rsidR="006C40B2">
        <w:rPr>
          <w:rFonts w:eastAsia="Times New Roman" w:cs="Times New Roman"/>
          <w:color w:val="000000"/>
        </w:rPr>
        <w:t>ation is important, please visi</w:t>
      </w:r>
      <w:r w:rsidR="002B162D">
        <w:rPr>
          <w:rFonts w:eastAsia="Times New Roman" w:cs="Times New Roman"/>
          <w:color w:val="000000"/>
        </w:rPr>
        <w:t xml:space="preserve">t: </w:t>
      </w:r>
      <w:hyperlink r:id="rId21" w:history="1">
        <w:r w:rsidR="002B162D" w:rsidRPr="00481152">
          <w:rPr>
            <w:rStyle w:val="Hyperlink"/>
          </w:rPr>
          <w:t>http://www.nih.gov/health/clinicaltrials/resources.htm</w:t>
        </w:r>
      </w:hyperlink>
    </w:p>
    <w:p w14:paraId="60021D5F" w14:textId="77777777" w:rsidR="00DC2A3E" w:rsidRPr="00B0632A" w:rsidRDefault="00DC2A3E" w:rsidP="00B0632A">
      <w:pPr>
        <w:pStyle w:val="ListParagraph"/>
      </w:pPr>
    </w:p>
    <w:sectPr w:rsidR="00DC2A3E" w:rsidRPr="00B0632A" w:rsidSect="00B21E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83F"/>
    <w:multiLevelType w:val="hybridMultilevel"/>
    <w:tmpl w:val="B2B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D32BF"/>
    <w:multiLevelType w:val="hybridMultilevel"/>
    <w:tmpl w:val="034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0192F"/>
    <w:multiLevelType w:val="hybridMultilevel"/>
    <w:tmpl w:val="230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2206B"/>
    <w:multiLevelType w:val="hybridMultilevel"/>
    <w:tmpl w:val="D22C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438E5"/>
    <w:multiLevelType w:val="multilevel"/>
    <w:tmpl w:val="EFD4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146F1"/>
    <w:multiLevelType w:val="multilevel"/>
    <w:tmpl w:val="806C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87EC7"/>
    <w:multiLevelType w:val="hybridMultilevel"/>
    <w:tmpl w:val="6C4C07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B0"/>
    <w:rsid w:val="000B43C7"/>
    <w:rsid w:val="00164642"/>
    <w:rsid w:val="001837ED"/>
    <w:rsid w:val="00197F9E"/>
    <w:rsid w:val="001B24A5"/>
    <w:rsid w:val="001E1D28"/>
    <w:rsid w:val="002B162D"/>
    <w:rsid w:val="0036394D"/>
    <w:rsid w:val="00366951"/>
    <w:rsid w:val="003A0802"/>
    <w:rsid w:val="003A2142"/>
    <w:rsid w:val="004023DC"/>
    <w:rsid w:val="00487158"/>
    <w:rsid w:val="004A01B7"/>
    <w:rsid w:val="004A09DB"/>
    <w:rsid w:val="004D7B3E"/>
    <w:rsid w:val="00514CC5"/>
    <w:rsid w:val="005D3DCE"/>
    <w:rsid w:val="00641108"/>
    <w:rsid w:val="006C40B2"/>
    <w:rsid w:val="006D65C2"/>
    <w:rsid w:val="006F2714"/>
    <w:rsid w:val="00704DAD"/>
    <w:rsid w:val="00713CBE"/>
    <w:rsid w:val="0074757E"/>
    <w:rsid w:val="00767160"/>
    <w:rsid w:val="007D159E"/>
    <w:rsid w:val="0080203E"/>
    <w:rsid w:val="00870411"/>
    <w:rsid w:val="008745B3"/>
    <w:rsid w:val="008818C4"/>
    <w:rsid w:val="00882223"/>
    <w:rsid w:val="009B16F3"/>
    <w:rsid w:val="009E083C"/>
    <w:rsid w:val="009E2C8C"/>
    <w:rsid w:val="00B0632A"/>
    <w:rsid w:val="00B21EFD"/>
    <w:rsid w:val="00B25220"/>
    <w:rsid w:val="00BA2EB0"/>
    <w:rsid w:val="00C03830"/>
    <w:rsid w:val="00C63A86"/>
    <w:rsid w:val="00C70FDB"/>
    <w:rsid w:val="00C9614B"/>
    <w:rsid w:val="00D07FE2"/>
    <w:rsid w:val="00DC2A3E"/>
    <w:rsid w:val="00DF6C11"/>
    <w:rsid w:val="00E56F72"/>
    <w:rsid w:val="00E90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A9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B0"/>
    <w:rPr>
      <w:color w:val="0000FF" w:themeColor="hyperlink"/>
      <w:u w:val="single"/>
    </w:rPr>
  </w:style>
  <w:style w:type="character" w:styleId="FollowedHyperlink">
    <w:name w:val="FollowedHyperlink"/>
    <w:basedOn w:val="DefaultParagraphFont"/>
    <w:uiPriority w:val="99"/>
    <w:semiHidden/>
    <w:unhideWhenUsed/>
    <w:rsid w:val="0074757E"/>
    <w:rPr>
      <w:color w:val="800080" w:themeColor="followedHyperlink"/>
      <w:u w:val="single"/>
    </w:rPr>
  </w:style>
  <w:style w:type="paragraph" w:styleId="ListParagraph">
    <w:name w:val="List Paragraph"/>
    <w:basedOn w:val="Normal"/>
    <w:uiPriority w:val="34"/>
    <w:qFormat/>
    <w:rsid w:val="00164642"/>
    <w:pPr>
      <w:ind w:left="720"/>
      <w:contextualSpacing/>
    </w:pPr>
  </w:style>
  <w:style w:type="character" w:customStyle="1" w:styleId="apple-converted-space">
    <w:name w:val="apple-converted-space"/>
    <w:basedOn w:val="DefaultParagraphFont"/>
    <w:rsid w:val="005D3DCE"/>
  </w:style>
  <w:style w:type="paragraph" w:styleId="BalloonText">
    <w:name w:val="Balloon Text"/>
    <w:basedOn w:val="Normal"/>
    <w:link w:val="BalloonTextChar"/>
    <w:uiPriority w:val="99"/>
    <w:semiHidden/>
    <w:unhideWhenUsed/>
    <w:rsid w:val="004023DC"/>
    <w:rPr>
      <w:rFonts w:ascii="Tahoma" w:hAnsi="Tahoma" w:cs="Tahoma"/>
      <w:sz w:val="16"/>
      <w:szCs w:val="16"/>
    </w:rPr>
  </w:style>
  <w:style w:type="character" w:customStyle="1" w:styleId="BalloonTextChar">
    <w:name w:val="Balloon Text Char"/>
    <w:basedOn w:val="DefaultParagraphFont"/>
    <w:link w:val="BalloonText"/>
    <w:uiPriority w:val="99"/>
    <w:semiHidden/>
    <w:rsid w:val="004023DC"/>
    <w:rPr>
      <w:rFonts w:ascii="Tahoma" w:hAnsi="Tahoma" w:cs="Tahoma"/>
      <w:sz w:val="16"/>
      <w:szCs w:val="16"/>
    </w:rPr>
  </w:style>
  <w:style w:type="character" w:styleId="CommentReference">
    <w:name w:val="annotation reference"/>
    <w:basedOn w:val="DefaultParagraphFont"/>
    <w:uiPriority w:val="99"/>
    <w:semiHidden/>
    <w:unhideWhenUsed/>
    <w:rsid w:val="009E2C8C"/>
    <w:rPr>
      <w:sz w:val="16"/>
      <w:szCs w:val="16"/>
    </w:rPr>
  </w:style>
  <w:style w:type="paragraph" w:styleId="CommentText">
    <w:name w:val="annotation text"/>
    <w:basedOn w:val="Normal"/>
    <w:link w:val="CommentTextChar"/>
    <w:uiPriority w:val="99"/>
    <w:semiHidden/>
    <w:unhideWhenUsed/>
    <w:rsid w:val="009E2C8C"/>
    <w:rPr>
      <w:sz w:val="20"/>
      <w:szCs w:val="20"/>
    </w:rPr>
  </w:style>
  <w:style w:type="character" w:customStyle="1" w:styleId="CommentTextChar">
    <w:name w:val="Comment Text Char"/>
    <w:basedOn w:val="DefaultParagraphFont"/>
    <w:link w:val="CommentText"/>
    <w:uiPriority w:val="99"/>
    <w:semiHidden/>
    <w:rsid w:val="009E2C8C"/>
    <w:rPr>
      <w:sz w:val="20"/>
      <w:szCs w:val="20"/>
    </w:rPr>
  </w:style>
  <w:style w:type="paragraph" w:styleId="CommentSubject">
    <w:name w:val="annotation subject"/>
    <w:basedOn w:val="CommentText"/>
    <w:next w:val="CommentText"/>
    <w:link w:val="CommentSubjectChar"/>
    <w:uiPriority w:val="99"/>
    <w:semiHidden/>
    <w:unhideWhenUsed/>
    <w:rsid w:val="009E2C8C"/>
    <w:rPr>
      <w:b/>
      <w:bCs/>
    </w:rPr>
  </w:style>
  <w:style w:type="character" w:customStyle="1" w:styleId="CommentSubjectChar">
    <w:name w:val="Comment Subject Char"/>
    <w:basedOn w:val="CommentTextChar"/>
    <w:link w:val="CommentSubject"/>
    <w:uiPriority w:val="99"/>
    <w:semiHidden/>
    <w:rsid w:val="009E2C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B0"/>
    <w:rPr>
      <w:color w:val="0000FF" w:themeColor="hyperlink"/>
      <w:u w:val="single"/>
    </w:rPr>
  </w:style>
  <w:style w:type="character" w:styleId="FollowedHyperlink">
    <w:name w:val="FollowedHyperlink"/>
    <w:basedOn w:val="DefaultParagraphFont"/>
    <w:uiPriority w:val="99"/>
    <w:semiHidden/>
    <w:unhideWhenUsed/>
    <w:rsid w:val="0074757E"/>
    <w:rPr>
      <w:color w:val="800080" w:themeColor="followedHyperlink"/>
      <w:u w:val="single"/>
    </w:rPr>
  </w:style>
  <w:style w:type="paragraph" w:styleId="ListParagraph">
    <w:name w:val="List Paragraph"/>
    <w:basedOn w:val="Normal"/>
    <w:uiPriority w:val="34"/>
    <w:qFormat/>
    <w:rsid w:val="00164642"/>
    <w:pPr>
      <w:ind w:left="720"/>
      <w:contextualSpacing/>
    </w:pPr>
  </w:style>
  <w:style w:type="character" w:customStyle="1" w:styleId="apple-converted-space">
    <w:name w:val="apple-converted-space"/>
    <w:basedOn w:val="DefaultParagraphFont"/>
    <w:rsid w:val="005D3DCE"/>
  </w:style>
  <w:style w:type="paragraph" w:styleId="BalloonText">
    <w:name w:val="Balloon Text"/>
    <w:basedOn w:val="Normal"/>
    <w:link w:val="BalloonTextChar"/>
    <w:uiPriority w:val="99"/>
    <w:semiHidden/>
    <w:unhideWhenUsed/>
    <w:rsid w:val="004023DC"/>
    <w:rPr>
      <w:rFonts w:ascii="Tahoma" w:hAnsi="Tahoma" w:cs="Tahoma"/>
      <w:sz w:val="16"/>
      <w:szCs w:val="16"/>
    </w:rPr>
  </w:style>
  <w:style w:type="character" w:customStyle="1" w:styleId="BalloonTextChar">
    <w:name w:val="Balloon Text Char"/>
    <w:basedOn w:val="DefaultParagraphFont"/>
    <w:link w:val="BalloonText"/>
    <w:uiPriority w:val="99"/>
    <w:semiHidden/>
    <w:rsid w:val="004023DC"/>
    <w:rPr>
      <w:rFonts w:ascii="Tahoma" w:hAnsi="Tahoma" w:cs="Tahoma"/>
      <w:sz w:val="16"/>
      <w:szCs w:val="16"/>
    </w:rPr>
  </w:style>
  <w:style w:type="character" w:styleId="CommentReference">
    <w:name w:val="annotation reference"/>
    <w:basedOn w:val="DefaultParagraphFont"/>
    <w:uiPriority w:val="99"/>
    <w:semiHidden/>
    <w:unhideWhenUsed/>
    <w:rsid w:val="009E2C8C"/>
    <w:rPr>
      <w:sz w:val="16"/>
      <w:szCs w:val="16"/>
    </w:rPr>
  </w:style>
  <w:style w:type="paragraph" w:styleId="CommentText">
    <w:name w:val="annotation text"/>
    <w:basedOn w:val="Normal"/>
    <w:link w:val="CommentTextChar"/>
    <w:uiPriority w:val="99"/>
    <w:semiHidden/>
    <w:unhideWhenUsed/>
    <w:rsid w:val="009E2C8C"/>
    <w:rPr>
      <w:sz w:val="20"/>
      <w:szCs w:val="20"/>
    </w:rPr>
  </w:style>
  <w:style w:type="character" w:customStyle="1" w:styleId="CommentTextChar">
    <w:name w:val="Comment Text Char"/>
    <w:basedOn w:val="DefaultParagraphFont"/>
    <w:link w:val="CommentText"/>
    <w:uiPriority w:val="99"/>
    <w:semiHidden/>
    <w:rsid w:val="009E2C8C"/>
    <w:rPr>
      <w:sz w:val="20"/>
      <w:szCs w:val="20"/>
    </w:rPr>
  </w:style>
  <w:style w:type="paragraph" w:styleId="CommentSubject">
    <w:name w:val="annotation subject"/>
    <w:basedOn w:val="CommentText"/>
    <w:next w:val="CommentText"/>
    <w:link w:val="CommentSubjectChar"/>
    <w:uiPriority w:val="99"/>
    <w:semiHidden/>
    <w:unhideWhenUsed/>
    <w:rsid w:val="009E2C8C"/>
    <w:rPr>
      <w:b/>
      <w:bCs/>
    </w:rPr>
  </w:style>
  <w:style w:type="character" w:customStyle="1" w:styleId="CommentSubjectChar">
    <w:name w:val="Comment Subject Char"/>
    <w:basedOn w:val="CommentTextChar"/>
    <w:link w:val="CommentSubject"/>
    <w:uiPriority w:val="99"/>
    <w:semiHidden/>
    <w:rsid w:val="009E2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431">
      <w:bodyDiv w:val="1"/>
      <w:marLeft w:val="0"/>
      <w:marRight w:val="0"/>
      <w:marTop w:val="0"/>
      <w:marBottom w:val="0"/>
      <w:divBdr>
        <w:top w:val="none" w:sz="0" w:space="0" w:color="auto"/>
        <w:left w:val="none" w:sz="0" w:space="0" w:color="auto"/>
        <w:bottom w:val="none" w:sz="0" w:space="0" w:color="auto"/>
        <w:right w:val="none" w:sz="0" w:space="0" w:color="auto"/>
      </w:divBdr>
    </w:div>
    <w:div w:id="238637098">
      <w:bodyDiv w:val="1"/>
      <w:marLeft w:val="0"/>
      <w:marRight w:val="0"/>
      <w:marTop w:val="0"/>
      <w:marBottom w:val="0"/>
      <w:divBdr>
        <w:top w:val="none" w:sz="0" w:space="0" w:color="auto"/>
        <w:left w:val="none" w:sz="0" w:space="0" w:color="auto"/>
        <w:bottom w:val="none" w:sz="0" w:space="0" w:color="auto"/>
        <w:right w:val="none" w:sz="0" w:space="0" w:color="auto"/>
      </w:divBdr>
    </w:div>
    <w:div w:id="1546016204">
      <w:bodyDiv w:val="1"/>
      <w:marLeft w:val="0"/>
      <w:marRight w:val="0"/>
      <w:marTop w:val="0"/>
      <w:marBottom w:val="0"/>
      <w:divBdr>
        <w:top w:val="none" w:sz="0" w:space="0" w:color="auto"/>
        <w:left w:val="none" w:sz="0" w:space="0" w:color="auto"/>
        <w:bottom w:val="none" w:sz="0" w:space="0" w:color="auto"/>
        <w:right w:val="none" w:sz="0" w:space="0" w:color="auto"/>
      </w:divBdr>
      <w:divsChild>
        <w:div w:id="824853679">
          <w:marLeft w:val="0"/>
          <w:marRight w:val="0"/>
          <w:marTop w:val="0"/>
          <w:marBottom w:val="0"/>
          <w:divBdr>
            <w:top w:val="none" w:sz="0" w:space="0" w:color="auto"/>
            <w:left w:val="none" w:sz="0" w:space="0" w:color="auto"/>
            <w:bottom w:val="none" w:sz="0" w:space="0" w:color="auto"/>
            <w:right w:val="none" w:sz="0" w:space="0" w:color="auto"/>
          </w:divBdr>
        </w:div>
        <w:div w:id="131753515">
          <w:marLeft w:val="0"/>
          <w:marRight w:val="0"/>
          <w:marTop w:val="0"/>
          <w:marBottom w:val="0"/>
          <w:divBdr>
            <w:top w:val="none" w:sz="0" w:space="0" w:color="auto"/>
            <w:left w:val="none" w:sz="0" w:space="0" w:color="auto"/>
            <w:bottom w:val="none" w:sz="0" w:space="0" w:color="auto"/>
            <w:right w:val="none" w:sz="0" w:space="0" w:color="auto"/>
          </w:divBdr>
        </w:div>
        <w:div w:id="877741343">
          <w:marLeft w:val="0"/>
          <w:marRight w:val="0"/>
          <w:marTop w:val="0"/>
          <w:marBottom w:val="0"/>
          <w:divBdr>
            <w:top w:val="none" w:sz="0" w:space="0" w:color="auto"/>
            <w:left w:val="none" w:sz="0" w:space="0" w:color="auto"/>
            <w:bottom w:val="none" w:sz="0" w:space="0" w:color="auto"/>
            <w:right w:val="none" w:sz="0" w:space="0" w:color="auto"/>
          </w:divBdr>
        </w:div>
        <w:div w:id="1296528370">
          <w:marLeft w:val="0"/>
          <w:marRight w:val="0"/>
          <w:marTop w:val="0"/>
          <w:marBottom w:val="0"/>
          <w:divBdr>
            <w:top w:val="none" w:sz="0" w:space="0" w:color="auto"/>
            <w:left w:val="none" w:sz="0" w:space="0" w:color="auto"/>
            <w:bottom w:val="none" w:sz="0" w:space="0" w:color="auto"/>
            <w:right w:val="none" w:sz="0" w:space="0" w:color="auto"/>
          </w:divBdr>
        </w:div>
        <w:div w:id="1030761009">
          <w:marLeft w:val="0"/>
          <w:marRight w:val="0"/>
          <w:marTop w:val="0"/>
          <w:marBottom w:val="0"/>
          <w:divBdr>
            <w:top w:val="none" w:sz="0" w:space="0" w:color="auto"/>
            <w:left w:val="none" w:sz="0" w:space="0" w:color="auto"/>
            <w:bottom w:val="none" w:sz="0" w:space="0" w:color="auto"/>
            <w:right w:val="none" w:sz="0" w:space="0" w:color="auto"/>
          </w:divBdr>
        </w:div>
        <w:div w:id="1068265356">
          <w:marLeft w:val="0"/>
          <w:marRight w:val="0"/>
          <w:marTop w:val="0"/>
          <w:marBottom w:val="0"/>
          <w:divBdr>
            <w:top w:val="none" w:sz="0" w:space="0" w:color="auto"/>
            <w:left w:val="none" w:sz="0" w:space="0" w:color="auto"/>
            <w:bottom w:val="none" w:sz="0" w:space="0" w:color="auto"/>
            <w:right w:val="none" w:sz="0" w:space="0" w:color="auto"/>
          </w:divBdr>
        </w:div>
        <w:div w:id="1950382469">
          <w:marLeft w:val="0"/>
          <w:marRight w:val="0"/>
          <w:marTop w:val="0"/>
          <w:marBottom w:val="0"/>
          <w:divBdr>
            <w:top w:val="none" w:sz="0" w:space="0" w:color="auto"/>
            <w:left w:val="none" w:sz="0" w:space="0" w:color="auto"/>
            <w:bottom w:val="none" w:sz="0" w:space="0" w:color="auto"/>
            <w:right w:val="none" w:sz="0" w:space="0" w:color="auto"/>
          </w:divBdr>
        </w:div>
        <w:div w:id="512458604">
          <w:marLeft w:val="0"/>
          <w:marRight w:val="0"/>
          <w:marTop w:val="0"/>
          <w:marBottom w:val="0"/>
          <w:divBdr>
            <w:top w:val="none" w:sz="0" w:space="0" w:color="auto"/>
            <w:left w:val="none" w:sz="0" w:space="0" w:color="auto"/>
            <w:bottom w:val="none" w:sz="0" w:space="0" w:color="auto"/>
            <w:right w:val="none" w:sz="0" w:space="0" w:color="auto"/>
          </w:divBdr>
        </w:div>
        <w:div w:id="140193471">
          <w:marLeft w:val="0"/>
          <w:marRight w:val="0"/>
          <w:marTop w:val="0"/>
          <w:marBottom w:val="0"/>
          <w:divBdr>
            <w:top w:val="none" w:sz="0" w:space="0" w:color="auto"/>
            <w:left w:val="none" w:sz="0" w:space="0" w:color="auto"/>
            <w:bottom w:val="none" w:sz="0" w:space="0" w:color="auto"/>
            <w:right w:val="none" w:sz="0" w:space="0" w:color="auto"/>
          </w:divBdr>
        </w:div>
        <w:div w:id="2016566004">
          <w:marLeft w:val="0"/>
          <w:marRight w:val="0"/>
          <w:marTop w:val="0"/>
          <w:marBottom w:val="0"/>
          <w:divBdr>
            <w:top w:val="none" w:sz="0" w:space="0" w:color="auto"/>
            <w:left w:val="none" w:sz="0" w:space="0" w:color="auto"/>
            <w:bottom w:val="none" w:sz="0" w:space="0" w:color="auto"/>
            <w:right w:val="none" w:sz="0" w:space="0" w:color="auto"/>
          </w:divBdr>
        </w:div>
        <w:div w:id="1915043295">
          <w:marLeft w:val="0"/>
          <w:marRight w:val="0"/>
          <w:marTop w:val="0"/>
          <w:marBottom w:val="0"/>
          <w:divBdr>
            <w:top w:val="none" w:sz="0" w:space="0" w:color="auto"/>
            <w:left w:val="none" w:sz="0" w:space="0" w:color="auto"/>
            <w:bottom w:val="none" w:sz="0" w:space="0" w:color="auto"/>
            <w:right w:val="none" w:sz="0" w:space="0" w:color="auto"/>
          </w:divBdr>
        </w:div>
        <w:div w:id="474102822">
          <w:marLeft w:val="0"/>
          <w:marRight w:val="0"/>
          <w:marTop w:val="0"/>
          <w:marBottom w:val="0"/>
          <w:divBdr>
            <w:top w:val="none" w:sz="0" w:space="0" w:color="auto"/>
            <w:left w:val="none" w:sz="0" w:space="0" w:color="auto"/>
            <w:bottom w:val="none" w:sz="0" w:space="0" w:color="auto"/>
            <w:right w:val="none" w:sz="0" w:space="0" w:color="auto"/>
          </w:divBdr>
        </w:div>
        <w:div w:id="278028819">
          <w:marLeft w:val="0"/>
          <w:marRight w:val="0"/>
          <w:marTop w:val="0"/>
          <w:marBottom w:val="0"/>
          <w:divBdr>
            <w:top w:val="none" w:sz="0" w:space="0" w:color="auto"/>
            <w:left w:val="none" w:sz="0" w:space="0" w:color="auto"/>
            <w:bottom w:val="none" w:sz="0" w:space="0" w:color="auto"/>
            <w:right w:val="none" w:sz="0" w:space="0" w:color="auto"/>
          </w:divBdr>
        </w:div>
        <w:div w:id="369112276">
          <w:marLeft w:val="0"/>
          <w:marRight w:val="0"/>
          <w:marTop w:val="0"/>
          <w:marBottom w:val="0"/>
          <w:divBdr>
            <w:top w:val="none" w:sz="0" w:space="0" w:color="auto"/>
            <w:left w:val="none" w:sz="0" w:space="0" w:color="auto"/>
            <w:bottom w:val="none" w:sz="0" w:space="0" w:color="auto"/>
            <w:right w:val="none" w:sz="0" w:space="0" w:color="auto"/>
          </w:divBdr>
        </w:div>
        <w:div w:id="1343236511">
          <w:marLeft w:val="0"/>
          <w:marRight w:val="0"/>
          <w:marTop w:val="0"/>
          <w:marBottom w:val="0"/>
          <w:divBdr>
            <w:top w:val="none" w:sz="0" w:space="0" w:color="auto"/>
            <w:left w:val="none" w:sz="0" w:space="0" w:color="auto"/>
            <w:bottom w:val="none" w:sz="0" w:space="0" w:color="auto"/>
            <w:right w:val="none" w:sz="0" w:space="0" w:color="auto"/>
          </w:divBdr>
        </w:div>
      </w:divsChild>
    </w:div>
    <w:div w:id="1798063542">
      <w:bodyDiv w:val="1"/>
      <w:marLeft w:val="0"/>
      <w:marRight w:val="0"/>
      <w:marTop w:val="0"/>
      <w:marBottom w:val="0"/>
      <w:divBdr>
        <w:top w:val="none" w:sz="0" w:space="0" w:color="auto"/>
        <w:left w:val="none" w:sz="0" w:space="0" w:color="auto"/>
        <w:bottom w:val="none" w:sz="0" w:space="0" w:color="auto"/>
        <w:right w:val="none" w:sz="0" w:space="0" w:color="auto"/>
      </w:divBdr>
    </w:div>
    <w:div w:id="214276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acknow.htm" TargetMode="External"/><Relationship Id="rId13" Type="http://schemas.openxmlformats.org/officeDocument/2006/relationships/hyperlink" Target="http://grants.nih.gov/grants/acknow.htm" TargetMode="External"/><Relationship Id="rId18" Type="http://schemas.openxmlformats.org/officeDocument/2006/relationships/hyperlink" Target="http://www.nih.gov/pio/directories/htm" TargetMode="External"/><Relationship Id="rId3" Type="http://schemas.openxmlformats.org/officeDocument/2006/relationships/styles" Target="styles.xml"/><Relationship Id="rId21" Type="http://schemas.openxmlformats.org/officeDocument/2006/relationships/hyperlink" Target="http://www.nih.gov/health/clinicaltrials/resources.htm" TargetMode="External"/><Relationship Id="rId7" Type="http://schemas.openxmlformats.org/officeDocument/2006/relationships/hyperlink" Target="http://grants.nih.gov/grants/acknow.htm" TargetMode="External"/><Relationship Id="rId12" Type="http://schemas.openxmlformats.org/officeDocument/2006/relationships/hyperlink" Target="http://grants.nih.gov/grants/acknow.htm" TargetMode="External"/><Relationship Id="rId17" Type="http://schemas.openxmlformats.org/officeDocument/2006/relationships/hyperlink" Target="http://grants.nih.gov/grants/acknow.htm" TargetMode="External"/><Relationship Id="rId2" Type="http://schemas.openxmlformats.org/officeDocument/2006/relationships/numbering" Target="numbering.xml"/><Relationship Id="rId16" Type="http://schemas.openxmlformats.org/officeDocument/2006/relationships/hyperlink" Target="http://grants.nih.gov/grants/acknow.htm" TargetMode="External"/><Relationship Id="rId20" Type="http://schemas.openxmlformats.org/officeDocument/2006/relationships/hyperlink" Target="http://www.nih.gov/health/clinicaltri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acknow.htm" TargetMode="External"/><Relationship Id="rId5" Type="http://schemas.openxmlformats.org/officeDocument/2006/relationships/settings" Target="settings.xml"/><Relationship Id="rId15" Type="http://schemas.openxmlformats.org/officeDocument/2006/relationships/hyperlink" Target="http://grants.nih.gov/grants/acronym_list.htm" TargetMode="External"/><Relationship Id="rId23" Type="http://schemas.openxmlformats.org/officeDocument/2006/relationships/theme" Target="theme/theme1.xml"/><Relationship Id="rId10" Type="http://schemas.openxmlformats.org/officeDocument/2006/relationships/hyperlink" Target="http://grants.nih.gov/grants/acknow.htm" TargetMode="External"/><Relationship Id="rId19" Type="http://schemas.openxmlformats.org/officeDocument/2006/relationships/hyperlink" Target="mailto:pio@nih.gov" TargetMode="External"/><Relationship Id="rId4" Type="http://schemas.microsoft.com/office/2007/relationships/stylesWithEffects" Target="stylesWithEffects.xml"/><Relationship Id="rId9" Type="http://schemas.openxmlformats.org/officeDocument/2006/relationships/hyperlink" Target="http://grants.nih.gov/grants/acknow.htm" TargetMode="External"/><Relationship Id="rId14" Type="http://schemas.openxmlformats.org/officeDocument/2006/relationships/hyperlink" Target="https://mail.nih.gov/owa/redir.aspx?C=-bVfpHq63kma2PD233zTO5dt-ddjqtEIFQRu4p4lCQw5daoiubi7cc3OHFhIiz_agvN15UjBdeU.&amp;URL=http%3a%2f%2fpublicaccess.nih.gov%2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4852-090A-4ED4-8654-BD1ED5F3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Christen (NIH/OD) [E]</dc:creator>
  <cp:lastModifiedBy>Hiller, Jess (NIH/OD) [C]</cp:lastModifiedBy>
  <cp:revision>2</cp:revision>
  <dcterms:created xsi:type="dcterms:W3CDTF">2015-01-09T18:08:00Z</dcterms:created>
  <dcterms:modified xsi:type="dcterms:W3CDTF">2015-01-09T18:08:00Z</dcterms:modified>
</cp:coreProperties>
</file>